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4165" w14:textId="77777777" w:rsidR="00F206DA" w:rsidRDefault="00F206DA">
      <w:pPr>
        <w:pBdr>
          <w:bottom w:val="single" w:sz="20" w:space="1" w:color="7B1A2E"/>
        </w:pBdr>
        <w:spacing w:after="200"/>
      </w:pPr>
    </w:p>
    <w:p w14:paraId="70374166" w14:textId="33EFC2F4" w:rsidR="00F206DA" w:rsidRDefault="00193344">
      <w:pPr>
        <w:spacing w:after="40"/>
      </w:pPr>
      <w:r>
        <w:rPr>
          <w:color w:val="555555"/>
          <w:spacing w:val="80"/>
          <w:sz w:val="18"/>
          <w:szCs w:val="18"/>
        </w:rPr>
        <w:t>SEXESS / INTIMOLOGY</w:t>
      </w:r>
    </w:p>
    <w:p w14:paraId="70374167" w14:textId="77777777" w:rsidR="00F206DA" w:rsidRDefault="00000000">
      <w:pPr>
        <w:spacing w:after="60"/>
      </w:pPr>
      <w:r>
        <w:rPr>
          <w:b/>
          <w:bCs/>
          <w:color w:val="7B1A2E"/>
          <w:sz w:val="38"/>
          <w:szCs w:val="38"/>
        </w:rPr>
        <w:t>THE HERO'S RELATIONSHIP JOURNEY</w:t>
      </w:r>
    </w:p>
    <w:p w14:paraId="70374168" w14:textId="77777777" w:rsidR="00F206DA" w:rsidRDefault="00000000">
      <w:pPr>
        <w:spacing w:after="200"/>
      </w:pPr>
      <w:r>
        <w:rPr>
          <w:i/>
          <w:iCs/>
          <w:color w:val="1C2D40"/>
          <w:sz w:val="22"/>
          <w:szCs w:val="22"/>
        </w:rPr>
        <w:t>A structured path from unconscious patterns to relational mastery</w:t>
      </w:r>
    </w:p>
    <w:p w14:paraId="70374169" w14:textId="77777777" w:rsidR="00F206DA" w:rsidRDefault="00F206DA">
      <w:pPr>
        <w:pBdr>
          <w:bottom w:val="single" w:sz="4" w:space="1" w:color="DDCCCC"/>
        </w:pBdr>
        <w:spacing w:before="140" w:after="140"/>
      </w:pPr>
    </w:p>
    <w:p w14:paraId="7037416A" w14:textId="77777777" w:rsidR="00F206DA" w:rsidRDefault="00000000">
      <w:pPr>
        <w:spacing w:before="180" w:after="60"/>
      </w:pPr>
      <w:r>
        <w:rPr>
          <w:b/>
          <w:bCs/>
          <w:color w:val="7B1A2E"/>
          <w:spacing w:val="60"/>
        </w:rPr>
        <w:t>THE PROBLEM</w:t>
      </w:r>
    </w:p>
    <w:p w14:paraId="7037416B" w14:textId="77777777" w:rsidR="00F206DA" w:rsidRDefault="00000000">
      <w:pPr>
        <w:spacing w:before="40" w:after="80"/>
      </w:pPr>
      <w:r>
        <w:rPr>
          <w:color w:val="555555"/>
        </w:rPr>
        <w:t>People enter relationships without a clear map. Repeating inherited patterns, confusing intensity with intimacy, and relying on tips instead of development leads to painful cycles — and real harm.</w:t>
      </w:r>
    </w:p>
    <w:p w14:paraId="7037416C" w14:textId="77777777" w:rsidR="00F206DA" w:rsidRDefault="00F206DA">
      <w:pPr>
        <w:pBdr>
          <w:bottom w:val="single" w:sz="4" w:space="1" w:color="DDCCCC"/>
        </w:pBdr>
        <w:spacing w:before="140" w:after="140"/>
      </w:pPr>
    </w:p>
    <w:p w14:paraId="7037416D" w14:textId="77777777" w:rsidR="00F206DA" w:rsidRDefault="00000000">
      <w:pPr>
        <w:spacing w:before="180" w:after="60"/>
      </w:pPr>
      <w:r>
        <w:rPr>
          <w:b/>
          <w:bCs/>
          <w:color w:val="7B1A2E"/>
          <w:spacing w:val="60"/>
        </w:rPr>
        <w:t>THE SOLUTION</w:t>
      </w:r>
    </w:p>
    <w:p w14:paraId="7037416E" w14:textId="77777777" w:rsidR="00F206DA" w:rsidRDefault="00000000">
      <w:pPr>
        <w:spacing w:before="40" w:after="80"/>
      </w:pPr>
      <w:r>
        <w:rPr>
          <w:color w:val="555555"/>
        </w:rPr>
        <w:t>The Hero's Relationship Journey reframes the classic Hero's Journey into a 12-stage relational roadmap. It teaches learnable skills for moving from unconscious participation to conscious partnership.</w:t>
      </w:r>
    </w:p>
    <w:p w14:paraId="7037416F" w14:textId="77777777" w:rsidR="00F206DA" w:rsidRDefault="00000000">
      <w:pPr>
        <w:spacing w:before="40" w:after="80"/>
      </w:pPr>
      <w:r>
        <w:rPr>
          <w:color w:val="555555"/>
        </w:rPr>
        <w:t>We don't diagnose or tell clients what to believe. We provide tools for building relationships using facts, awareness, and respectful communication.</w:t>
      </w:r>
    </w:p>
    <w:p w14:paraId="70374170" w14:textId="77777777" w:rsidR="00F206DA" w:rsidRDefault="00F206DA">
      <w:pPr>
        <w:pBdr>
          <w:bottom w:val="single" w:sz="4" w:space="1" w:color="DDCCCC"/>
        </w:pBdr>
        <w:spacing w:before="140" w:after="140"/>
      </w:pPr>
    </w:p>
    <w:p w14:paraId="70374171" w14:textId="77777777" w:rsidR="00F206DA" w:rsidRDefault="00000000">
      <w:pPr>
        <w:spacing w:before="180" w:after="60"/>
      </w:pPr>
      <w:r>
        <w:rPr>
          <w:b/>
          <w:bCs/>
          <w:color w:val="7B1A2E"/>
          <w:spacing w:val="60"/>
        </w:rPr>
        <w:t>THE 12-STAGE ARC</w:t>
      </w:r>
    </w:p>
    <w:p w14:paraId="70374172" w14:textId="77777777" w:rsidR="00F206DA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Act 1 — Awakening (Ch. 1–3) — </w:t>
      </w:r>
      <w:r>
        <w:rPr>
          <w:color w:val="555555"/>
        </w:rPr>
        <w:t>Separation, Answering the Call, The Mirror Trial</w:t>
      </w:r>
    </w:p>
    <w:p w14:paraId="70374173" w14:textId="77777777" w:rsidR="00F206DA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Act 2 — Transformation (Ch. 4–7) — </w:t>
      </w:r>
      <w:r>
        <w:rPr>
          <w:color w:val="555555"/>
        </w:rPr>
        <w:t>The Road of Trials, The Forge, The Commitment Threshold, The Shadow Advances</w:t>
      </w:r>
    </w:p>
    <w:p w14:paraId="5B036638" w14:textId="77777777" w:rsidR="0083512E" w:rsidRPr="0083512E" w:rsidRDefault="00000000" w:rsidP="0083512E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Act 3 — Embodiment (Ch. 8–12) — </w:t>
      </w:r>
      <w:r>
        <w:rPr>
          <w:color w:val="555555"/>
        </w:rPr>
        <w:t>The Anointed Knight, The Supreme Ordeal, The Reward, Master of Two Worlds, Return with the Elixir</w:t>
      </w:r>
    </w:p>
    <w:p w14:paraId="70374175" w14:textId="7E534177" w:rsidR="00F206DA" w:rsidRDefault="00000000" w:rsidP="006B5EA0">
      <w:pPr>
        <w:spacing w:before="50" w:after="50"/>
      </w:pPr>
      <w:r w:rsidRPr="006B5EA0">
        <w:rPr>
          <w:i/>
          <w:iCs/>
          <w:color w:val="1C2D40"/>
        </w:rPr>
        <w:t>Your past is not your prison — it's your prequel. Now you design your legacy.</w:t>
      </w:r>
    </w:p>
    <w:p w14:paraId="70374176" w14:textId="77777777" w:rsidR="00F206DA" w:rsidRDefault="00F206DA">
      <w:pPr>
        <w:pBdr>
          <w:bottom w:val="single" w:sz="4" w:space="1" w:color="DDCCCC"/>
        </w:pBdr>
        <w:spacing w:before="140" w:after="140"/>
      </w:pPr>
    </w:p>
    <w:p w14:paraId="70374177" w14:textId="77777777" w:rsidR="00F206DA" w:rsidRDefault="00000000">
      <w:pPr>
        <w:spacing w:before="180" w:after="60"/>
      </w:pPr>
      <w:proofErr w:type="gramStart"/>
      <w:r>
        <w:rPr>
          <w:b/>
          <w:bCs/>
          <w:color w:val="7B1A2E"/>
          <w:spacing w:val="60"/>
        </w:rPr>
        <w:t>WHAT</w:t>
      </w:r>
      <w:proofErr w:type="gramEnd"/>
      <w:r>
        <w:rPr>
          <w:b/>
          <w:bCs/>
          <w:color w:val="7B1A2E"/>
          <w:spacing w:val="60"/>
        </w:rPr>
        <w:t xml:space="preserve"> MAKES IT DIFFERENT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F206DA" w14:paraId="7037417E" w14:textId="77777777">
        <w:tc>
          <w:tcPr>
            <w:tcW w:w="4680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70374178" w14:textId="77777777" w:rsidR="00F206DA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Evidence-informed foundations</w:t>
            </w:r>
          </w:p>
          <w:p w14:paraId="70374179" w14:textId="77777777" w:rsidR="00F206DA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Gender-neutral application</w:t>
            </w:r>
          </w:p>
          <w:p w14:paraId="7037417A" w14:textId="77777777" w:rsidR="00F206DA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Structured integration — not isolated technique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7037417B" w14:textId="77777777" w:rsidR="00F206DA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Developmental, not prescriptive</w:t>
            </w:r>
          </w:p>
          <w:p w14:paraId="7037417C" w14:textId="77777777" w:rsidR="00F206DA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Focused on patterns over personalities</w:t>
            </w:r>
          </w:p>
          <w:p w14:paraId="7037417D" w14:textId="77777777" w:rsidR="00F206DA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Adaptable for prevention and survivor recovery</w:t>
            </w:r>
          </w:p>
        </w:tc>
      </w:tr>
    </w:tbl>
    <w:p w14:paraId="7037417F" w14:textId="77777777" w:rsidR="00F206DA" w:rsidRDefault="00F206DA">
      <w:pPr>
        <w:pBdr>
          <w:bottom w:val="single" w:sz="4" w:space="1" w:color="DDCCCC"/>
        </w:pBdr>
        <w:spacing w:before="140" w:after="140"/>
      </w:pPr>
    </w:p>
    <w:p w14:paraId="70374180" w14:textId="77777777" w:rsidR="00F206DA" w:rsidRDefault="00000000">
      <w:pPr>
        <w:spacing w:before="180" w:after="60"/>
      </w:pPr>
      <w:r>
        <w:rPr>
          <w:b/>
          <w:bCs/>
          <w:color w:val="7B1A2E"/>
          <w:spacing w:val="60"/>
        </w:rPr>
        <w:t>DELIVERY FORMATS</w:t>
      </w:r>
    </w:p>
    <w:p w14:paraId="70374181" w14:textId="77777777" w:rsidR="00F206DA" w:rsidRDefault="00000000">
      <w:pPr>
        <w:spacing w:before="40" w:after="80"/>
      </w:pPr>
      <w:r>
        <w:rPr>
          <w:color w:val="555555"/>
        </w:rPr>
        <w:t>Workshops and courses, coaching and peer programs, books and self-study tools, digital products and apps — modular and adaptable across cultures, relationship styles, and life stages.</w:t>
      </w:r>
    </w:p>
    <w:p w14:paraId="70374182" w14:textId="77777777" w:rsidR="00F206DA" w:rsidRDefault="00F206DA">
      <w:pPr>
        <w:pBdr>
          <w:bottom w:val="single" w:sz="4" w:space="1" w:color="DDCCCC"/>
        </w:pBdr>
        <w:spacing w:before="140" w:after="140"/>
      </w:pPr>
    </w:p>
    <w:p w14:paraId="70374183" w14:textId="77777777" w:rsidR="00F206DA" w:rsidRDefault="00000000">
      <w:pPr>
        <w:spacing w:before="180" w:after="60"/>
      </w:pPr>
      <w:r>
        <w:rPr>
          <w:b/>
          <w:bCs/>
          <w:color w:val="7B1A2E"/>
          <w:spacing w:val="60"/>
        </w:rPr>
        <w:t>STATUS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206DA" w14:paraId="70374188" w14:textId="77777777">
        <w:tc>
          <w:tcPr>
            <w:tcW w:w="9360" w:type="dxa"/>
            <w:tcBorders>
              <w:top w:val="single" w:sz="4" w:space="0" w:color="CCBBBB"/>
              <w:left w:val="single" w:sz="4" w:space="0" w:color="CCBBBB"/>
              <w:bottom w:val="single" w:sz="4" w:space="0" w:color="CCBBBB"/>
              <w:right w:val="single" w:sz="4" w:space="0" w:color="CCBBBB"/>
            </w:tcBorders>
            <w:shd w:val="clear" w:color="auto" w:fill="F5F0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0374184" w14:textId="77777777" w:rsidR="00F206DA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Fully developed framework — embedded in curriculum and workshops</w:t>
            </w:r>
          </w:p>
          <w:p w14:paraId="70374185" w14:textId="77777777" w:rsidR="00F206DA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Adaptable for public education (</w:t>
            </w:r>
            <w:proofErr w:type="spellStart"/>
            <w:r>
              <w:rPr>
                <w:color w:val="555555"/>
              </w:rPr>
              <w:t>Intimology</w:t>
            </w:r>
            <w:proofErr w:type="spellEnd"/>
            <w:r>
              <w:rPr>
                <w:color w:val="555555"/>
              </w:rPr>
              <w:t>) and survivor recovery (Sexess)</w:t>
            </w:r>
          </w:p>
          <w:p w14:paraId="70374186" w14:textId="77777777" w:rsidR="00F206DA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Suitable for partnerships, pilots, and licensing discussions</w:t>
            </w:r>
          </w:p>
          <w:p w14:paraId="70374187" w14:textId="77777777" w:rsidR="00F206DA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52-week structured delivery format — one session per week</w:t>
            </w:r>
          </w:p>
        </w:tc>
      </w:tr>
    </w:tbl>
    <w:p w14:paraId="70374189" w14:textId="77777777" w:rsidR="00F206DA" w:rsidRDefault="00F206DA">
      <w:pPr>
        <w:pBdr>
          <w:top w:val="single" w:sz="20" w:space="1" w:color="7B1A2E"/>
        </w:pBdr>
        <w:spacing w:before="280" w:after="60"/>
      </w:pPr>
    </w:p>
    <w:p w14:paraId="7037418A" w14:textId="2C36CD7F" w:rsidR="00F206DA" w:rsidRDefault="00000000">
      <w:r>
        <w:rPr>
          <w:i/>
          <w:iCs/>
          <w:color w:val="555555"/>
          <w:sz w:val="17"/>
          <w:szCs w:val="17"/>
        </w:rPr>
        <w:t xml:space="preserve">Ree </w:t>
      </w:r>
      <w:proofErr w:type="gramStart"/>
      <w:r>
        <w:rPr>
          <w:i/>
          <w:iCs/>
          <w:color w:val="555555"/>
          <w:sz w:val="17"/>
          <w:szCs w:val="17"/>
        </w:rPr>
        <w:t>Nitya  |</w:t>
      </w:r>
      <w:proofErr w:type="gramEnd"/>
      <w:r>
        <w:rPr>
          <w:i/>
          <w:iCs/>
          <w:color w:val="555555"/>
          <w:sz w:val="17"/>
          <w:szCs w:val="17"/>
        </w:rPr>
        <w:t xml:space="preserve">  Founder, </w:t>
      </w:r>
      <w:proofErr w:type="gramStart"/>
      <w:r>
        <w:rPr>
          <w:i/>
          <w:iCs/>
          <w:color w:val="555555"/>
          <w:sz w:val="17"/>
          <w:szCs w:val="17"/>
        </w:rPr>
        <w:t>Sexess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ask@sexess.org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509-383-</w:t>
      </w:r>
      <w:proofErr w:type="gramStart"/>
      <w:r>
        <w:rPr>
          <w:i/>
          <w:iCs/>
          <w:color w:val="555555"/>
          <w:sz w:val="17"/>
          <w:szCs w:val="17"/>
        </w:rPr>
        <w:t>8380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EIN #88-3785162</w:t>
      </w:r>
      <w:r w:rsidR="000B43F2">
        <w:rPr>
          <w:i/>
          <w:iCs/>
          <w:color w:val="555555"/>
          <w:sz w:val="17"/>
          <w:szCs w:val="17"/>
        </w:rPr>
        <w:t xml:space="preserve"> </w:t>
      </w:r>
      <w:r w:rsidR="000B43F2" w:rsidRPr="000B43F2">
        <w:rPr>
          <w:i/>
          <w:iCs/>
          <w:color w:val="555555"/>
          <w:sz w:val="17"/>
          <w:szCs w:val="17"/>
        </w:rPr>
        <w:t>© 2026 Sexess/</w:t>
      </w:r>
      <w:proofErr w:type="spellStart"/>
      <w:r w:rsidR="000B43F2" w:rsidRPr="000B43F2">
        <w:rPr>
          <w:i/>
          <w:iCs/>
          <w:color w:val="555555"/>
          <w:sz w:val="17"/>
          <w:szCs w:val="17"/>
        </w:rPr>
        <w:t>Intimology</w:t>
      </w:r>
      <w:proofErr w:type="spellEnd"/>
    </w:p>
    <w:sectPr w:rsidR="00F206DA">
      <w:pgSz w:w="12240" w:h="15840"/>
      <w:pgMar w:top="1000" w:right="1260" w:bottom="100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57C"/>
    <w:multiLevelType w:val="hybridMultilevel"/>
    <w:tmpl w:val="25548F0A"/>
    <w:lvl w:ilvl="0" w:tplc="D72AE8B2">
      <w:start w:val="1"/>
      <w:numFmt w:val="bullet"/>
      <w:lvlText w:val="●"/>
      <w:lvlJc w:val="left"/>
      <w:pPr>
        <w:ind w:left="720" w:hanging="360"/>
      </w:pPr>
    </w:lvl>
    <w:lvl w:ilvl="1" w:tplc="ABAC8FA8">
      <w:start w:val="1"/>
      <w:numFmt w:val="bullet"/>
      <w:lvlText w:val="○"/>
      <w:lvlJc w:val="left"/>
      <w:pPr>
        <w:ind w:left="1440" w:hanging="360"/>
      </w:pPr>
    </w:lvl>
    <w:lvl w:ilvl="2" w:tplc="A8EE3FDA">
      <w:start w:val="1"/>
      <w:numFmt w:val="bullet"/>
      <w:lvlText w:val="■"/>
      <w:lvlJc w:val="left"/>
      <w:pPr>
        <w:ind w:left="2160" w:hanging="360"/>
      </w:pPr>
    </w:lvl>
    <w:lvl w:ilvl="3" w:tplc="F8240B78">
      <w:start w:val="1"/>
      <w:numFmt w:val="bullet"/>
      <w:lvlText w:val="●"/>
      <w:lvlJc w:val="left"/>
      <w:pPr>
        <w:ind w:left="2880" w:hanging="360"/>
      </w:pPr>
    </w:lvl>
    <w:lvl w:ilvl="4" w:tplc="6DD28214">
      <w:start w:val="1"/>
      <w:numFmt w:val="bullet"/>
      <w:lvlText w:val="○"/>
      <w:lvlJc w:val="left"/>
      <w:pPr>
        <w:ind w:left="3600" w:hanging="360"/>
      </w:pPr>
    </w:lvl>
    <w:lvl w:ilvl="5" w:tplc="9DCC1F32">
      <w:start w:val="1"/>
      <w:numFmt w:val="bullet"/>
      <w:lvlText w:val="■"/>
      <w:lvlJc w:val="left"/>
      <w:pPr>
        <w:ind w:left="4320" w:hanging="360"/>
      </w:pPr>
    </w:lvl>
    <w:lvl w:ilvl="6" w:tplc="1F08E252">
      <w:start w:val="1"/>
      <w:numFmt w:val="bullet"/>
      <w:lvlText w:val="●"/>
      <w:lvlJc w:val="left"/>
      <w:pPr>
        <w:ind w:left="5040" w:hanging="360"/>
      </w:pPr>
    </w:lvl>
    <w:lvl w:ilvl="7" w:tplc="EC588300">
      <w:start w:val="1"/>
      <w:numFmt w:val="bullet"/>
      <w:lvlText w:val="●"/>
      <w:lvlJc w:val="left"/>
      <w:pPr>
        <w:ind w:left="5760" w:hanging="360"/>
      </w:pPr>
    </w:lvl>
    <w:lvl w:ilvl="8" w:tplc="1BF8623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9185C72"/>
    <w:multiLevelType w:val="hybridMultilevel"/>
    <w:tmpl w:val="827C5176"/>
    <w:lvl w:ilvl="0" w:tplc="83DAA5D2">
      <w:start w:val="1"/>
      <w:numFmt w:val="bullet"/>
      <w:lvlText w:val="•"/>
      <w:lvlJc w:val="left"/>
      <w:pPr>
        <w:ind w:left="520" w:hanging="260"/>
      </w:pPr>
    </w:lvl>
    <w:lvl w:ilvl="1" w:tplc="E1422DE0">
      <w:numFmt w:val="decimal"/>
      <w:lvlText w:val=""/>
      <w:lvlJc w:val="left"/>
    </w:lvl>
    <w:lvl w:ilvl="2" w:tplc="3704EB08">
      <w:numFmt w:val="decimal"/>
      <w:lvlText w:val=""/>
      <w:lvlJc w:val="left"/>
    </w:lvl>
    <w:lvl w:ilvl="3" w:tplc="3250A0F8">
      <w:numFmt w:val="decimal"/>
      <w:lvlText w:val=""/>
      <w:lvlJc w:val="left"/>
    </w:lvl>
    <w:lvl w:ilvl="4" w:tplc="DDBE85AA">
      <w:numFmt w:val="decimal"/>
      <w:lvlText w:val=""/>
      <w:lvlJc w:val="left"/>
    </w:lvl>
    <w:lvl w:ilvl="5" w:tplc="5FACAF62">
      <w:numFmt w:val="decimal"/>
      <w:lvlText w:val=""/>
      <w:lvlJc w:val="left"/>
    </w:lvl>
    <w:lvl w:ilvl="6" w:tplc="E0E8E0F6">
      <w:numFmt w:val="decimal"/>
      <w:lvlText w:val=""/>
      <w:lvlJc w:val="left"/>
    </w:lvl>
    <w:lvl w:ilvl="7" w:tplc="E74AC8BE">
      <w:numFmt w:val="decimal"/>
      <w:lvlText w:val=""/>
      <w:lvlJc w:val="left"/>
    </w:lvl>
    <w:lvl w:ilvl="8" w:tplc="C85C222A">
      <w:numFmt w:val="decimal"/>
      <w:lvlText w:val=""/>
      <w:lvlJc w:val="left"/>
    </w:lvl>
  </w:abstractNum>
  <w:num w:numId="1" w16cid:durableId="1747803192">
    <w:abstractNumId w:val="0"/>
    <w:lvlOverride w:ilvl="0">
      <w:startOverride w:val="1"/>
    </w:lvlOverride>
  </w:num>
  <w:num w:numId="2" w16cid:durableId="4354429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DA"/>
    <w:rsid w:val="000B43F2"/>
    <w:rsid w:val="00193344"/>
    <w:rsid w:val="003F5FA9"/>
    <w:rsid w:val="006B5EA0"/>
    <w:rsid w:val="007D395F"/>
    <w:rsid w:val="00806E6B"/>
    <w:rsid w:val="0083512E"/>
    <w:rsid w:val="009F5543"/>
    <w:rsid w:val="00B9707E"/>
    <w:rsid w:val="00D5768A"/>
    <w:rsid w:val="00DF4818"/>
    <w:rsid w:val="00F2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4165"/>
  <w15:docId w15:val="{03FC3E7C-CC3B-4AE5-8FC1-618CE5D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1670</Characters>
  <Application>Microsoft Office Word</Application>
  <DocSecurity>0</DocSecurity>
  <Lines>44</Lines>
  <Paragraphs>28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oriana landt</cp:lastModifiedBy>
  <cp:revision>8</cp:revision>
  <dcterms:created xsi:type="dcterms:W3CDTF">2026-03-31T04:26:00Z</dcterms:created>
  <dcterms:modified xsi:type="dcterms:W3CDTF">2026-04-22T04:03:00Z</dcterms:modified>
</cp:coreProperties>
</file>